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8E79B" w14:textId="5944D26E" w:rsidR="000F41B9" w:rsidRPr="000F41B9" w:rsidRDefault="000F41B9" w:rsidP="000F41B9">
      <w:pPr>
        <w:shd w:val="clear" w:color="auto" w:fill="F1EFEF"/>
        <w:spacing w:after="120" w:line="288" w:lineRule="atLeast"/>
        <w:jc w:val="right"/>
        <w:outlineLvl w:val="0"/>
        <w:rPr>
          <w:rFonts w:ascii="Oswald" w:eastAsia="Times New Roman" w:hAnsi="Oswald" w:cs="Times New Roman"/>
          <w:b/>
          <w:bCs/>
          <w:caps/>
          <w:kern w:val="36"/>
          <w:lang w:val="en-GB" w:eastAsia="fr-BE"/>
          <w14:ligatures w14:val="none"/>
        </w:rPr>
      </w:pPr>
      <w:r w:rsidRPr="000F41B9">
        <w:rPr>
          <w:rFonts w:ascii="Oswald" w:eastAsia="Times New Roman" w:hAnsi="Oswald" w:cs="Times New Roman"/>
          <w:b/>
          <w:bCs/>
          <w:caps/>
          <w:kern w:val="36"/>
          <w:lang w:val="en-GB" w:eastAsia="fr-BE"/>
          <w14:ligatures w14:val="none"/>
        </w:rPr>
        <w:t>(FREE TRANSLATION OF THE ORIGINAL FRENCH VERSION)</w:t>
      </w:r>
    </w:p>
    <w:p w14:paraId="3822BE79" w14:textId="57C0BE7F" w:rsidR="00DE129B" w:rsidRPr="000F41B9" w:rsidRDefault="00DE129B" w:rsidP="00DE129B">
      <w:pPr>
        <w:shd w:val="clear" w:color="auto" w:fill="F1EFEF"/>
        <w:spacing w:after="120" w:line="288" w:lineRule="atLeast"/>
        <w:outlineLvl w:val="0"/>
        <w:rPr>
          <w:rFonts w:ascii="Oswald" w:eastAsia="Times New Roman" w:hAnsi="Oswald" w:cs="Times New Roman"/>
          <w:b/>
          <w:bCs/>
          <w:caps/>
          <w:color w:val="E42E42"/>
          <w:kern w:val="36"/>
          <w:sz w:val="96"/>
          <w:szCs w:val="96"/>
          <w:lang w:val="en-GB" w:eastAsia="fr-BE"/>
          <w14:ligatures w14:val="none"/>
        </w:rPr>
      </w:pPr>
      <w:r w:rsidRPr="000F41B9">
        <w:rPr>
          <w:rFonts w:ascii="Oswald" w:eastAsia="Times New Roman" w:hAnsi="Oswald" w:cs="Times New Roman"/>
          <w:b/>
          <w:bCs/>
          <w:caps/>
          <w:color w:val="E42E42"/>
          <w:kern w:val="36"/>
          <w:sz w:val="96"/>
          <w:szCs w:val="96"/>
          <w:lang w:val="en-GB" w:eastAsia="fr-BE"/>
          <w14:ligatures w14:val="none"/>
        </w:rPr>
        <w:t>UNFP joins the "Justice for Players" class action lawsuit</w:t>
      </w:r>
    </w:p>
    <w:p w14:paraId="27F1FF8D" w14:textId="77777777" w:rsidR="00DE129B" w:rsidRPr="000F41B9" w:rsidRDefault="00DE129B" w:rsidP="00DE129B">
      <w:pPr>
        <w:spacing w:after="0" w:line="240" w:lineRule="auto"/>
        <w:rPr>
          <w:rFonts w:ascii="Times New Roman" w:eastAsia="Times New Roman" w:hAnsi="Times New Roman" w:cs="Times New Roman"/>
          <w:kern w:val="0"/>
          <w:lang w:val="en-GB" w:eastAsia="fr-BE"/>
          <w14:ligatures w14:val="none"/>
        </w:rPr>
      </w:pPr>
      <w:r w:rsidRPr="000F41B9">
        <w:rPr>
          <w:rFonts w:ascii="Oswald" w:eastAsia="Times New Roman" w:hAnsi="Oswald" w:cs="Times New Roman"/>
          <w:color w:val="26244F"/>
          <w:kern w:val="0"/>
          <w:sz w:val="29"/>
          <w:szCs w:val="29"/>
          <w:shd w:val="clear" w:color="auto" w:fill="F1EFEF"/>
          <w:lang w:val="en-GB" w:eastAsia="fr-BE"/>
          <w14:ligatures w14:val="none"/>
        </w:rPr>
        <w:t>Posted on 16 October 2025 at 10:32 a.m.</w:t>
      </w:r>
    </w:p>
    <w:p w14:paraId="09E584AA" w14:textId="5DEE309C" w:rsidR="00DE129B" w:rsidRPr="000F41B9" w:rsidRDefault="00DE129B" w:rsidP="00DE129B">
      <w:pPr>
        <w:shd w:val="clear" w:color="auto" w:fill="F1EFEF"/>
        <w:spacing w:after="240" w:line="528" w:lineRule="atLeast"/>
        <w:rPr>
          <w:rFonts w:ascii="Open Sans" w:eastAsia="Times New Roman" w:hAnsi="Open Sans" w:cs="Open Sans"/>
          <w:b/>
          <w:bCs/>
          <w:color w:val="26244F"/>
          <w:kern w:val="0"/>
          <w:sz w:val="23"/>
          <w:szCs w:val="23"/>
          <w:lang w:val="en-GB" w:eastAsia="fr-BE"/>
          <w14:ligatures w14:val="none"/>
        </w:rPr>
      </w:pPr>
      <w:r w:rsidRPr="000F41B9">
        <w:rPr>
          <w:rFonts w:ascii="Open Sans" w:eastAsia="Times New Roman" w:hAnsi="Open Sans" w:cs="Open Sans"/>
          <w:b/>
          <w:bCs/>
          <w:color w:val="26244F"/>
          <w:kern w:val="0"/>
          <w:sz w:val="23"/>
          <w:szCs w:val="23"/>
          <w:lang w:val="en-GB" w:eastAsia="fr-BE"/>
          <w14:ligatures w14:val="none"/>
        </w:rPr>
        <w:t xml:space="preserve">After a thorough review of the initiative led by "Justice for Players", the UNFP </w:t>
      </w:r>
      <w:r w:rsidR="000F41B9">
        <w:rPr>
          <w:rFonts w:ascii="Open Sans" w:eastAsia="Times New Roman" w:hAnsi="Open Sans" w:cs="Open Sans"/>
          <w:b/>
          <w:bCs/>
          <w:color w:val="26244F"/>
          <w:kern w:val="0"/>
          <w:sz w:val="23"/>
          <w:szCs w:val="23"/>
          <w:lang w:val="en-GB" w:eastAsia="fr-BE"/>
          <w14:ligatures w14:val="none"/>
        </w:rPr>
        <w:t>Board of Directors</w:t>
      </w:r>
      <w:r w:rsidRPr="000F41B9">
        <w:rPr>
          <w:rFonts w:ascii="Open Sans" w:eastAsia="Times New Roman" w:hAnsi="Open Sans" w:cs="Open Sans"/>
          <w:b/>
          <w:bCs/>
          <w:color w:val="26244F"/>
          <w:kern w:val="0"/>
          <w:sz w:val="23"/>
          <w:szCs w:val="23"/>
          <w:lang w:val="en-GB" w:eastAsia="fr-BE"/>
          <w14:ligatures w14:val="none"/>
        </w:rPr>
        <w:t xml:space="preserve"> unanimously decided to join the class action lawsuit launched by the Dutch foundation as a co-plaintiff, with two priority objectives.</w:t>
      </w:r>
    </w:p>
    <w:p w14:paraId="451F2953" w14:textId="77777777" w:rsidR="00DE129B" w:rsidRPr="000F41B9" w:rsidRDefault="00DE129B" w:rsidP="00DE129B">
      <w:pPr>
        <w:shd w:val="clear" w:color="auto" w:fill="F1EFEF"/>
        <w:spacing w:after="240" w:line="240" w:lineRule="auto"/>
        <w:rPr>
          <w:rFonts w:ascii="Open Sans" w:eastAsia="Times New Roman" w:hAnsi="Open Sans" w:cs="Open Sans"/>
          <w:color w:val="26244F"/>
          <w:kern w:val="0"/>
          <w:sz w:val="23"/>
          <w:szCs w:val="23"/>
          <w:lang w:val="en-GB" w:eastAsia="fr-BE"/>
          <w14:ligatures w14:val="none"/>
        </w:rPr>
      </w:pPr>
    </w:p>
    <w:p w14:paraId="57813E80" w14:textId="4548AB58" w:rsidR="00DE129B" w:rsidRPr="000F41B9" w:rsidRDefault="00DE129B" w:rsidP="00DE129B">
      <w:pPr>
        <w:shd w:val="clear" w:color="auto" w:fill="F1EFEF"/>
        <w:spacing w:after="120" w:line="432" w:lineRule="atLeast"/>
        <w:rPr>
          <w:rFonts w:ascii="Oswald" w:eastAsia="Times New Roman" w:hAnsi="Oswald" w:cs="Times New Roman"/>
          <w:b/>
          <w:bCs/>
          <w:caps/>
          <w:color w:val="26244F"/>
          <w:kern w:val="0"/>
          <w:sz w:val="29"/>
          <w:szCs w:val="29"/>
          <w:lang w:val="en-GB" w:eastAsia="fr-BE"/>
          <w14:ligatures w14:val="none"/>
        </w:rPr>
      </w:pPr>
      <w:r w:rsidRPr="000F41B9">
        <w:rPr>
          <w:rFonts w:ascii="Oswald" w:eastAsia="Times New Roman" w:hAnsi="Oswald" w:cs="Times New Roman"/>
          <w:b/>
          <w:bCs/>
          <w:caps/>
          <w:color w:val="26244F"/>
          <w:kern w:val="0"/>
          <w:sz w:val="29"/>
          <w:szCs w:val="29"/>
          <w:lang w:val="en-GB" w:eastAsia="fr-BE"/>
          <w14:ligatures w14:val="none"/>
        </w:rPr>
        <w:t xml:space="preserve">1. To achieve </w:t>
      </w:r>
      <w:r w:rsidR="000F41B9">
        <w:rPr>
          <w:rFonts w:ascii="Oswald" w:eastAsia="Times New Roman" w:hAnsi="Oswald" w:cs="Times New Roman"/>
          <w:b/>
          <w:bCs/>
          <w:caps/>
          <w:color w:val="26244F"/>
          <w:kern w:val="0"/>
          <w:sz w:val="29"/>
          <w:szCs w:val="29"/>
          <w:lang w:val="en-GB" w:eastAsia="fr-BE"/>
          <w14:ligatures w14:val="none"/>
        </w:rPr>
        <w:t>sustainable</w:t>
      </w:r>
      <w:r w:rsidRPr="000F41B9">
        <w:rPr>
          <w:rFonts w:ascii="Oswald" w:eastAsia="Times New Roman" w:hAnsi="Oswald" w:cs="Times New Roman"/>
          <w:b/>
          <w:bCs/>
          <w:caps/>
          <w:color w:val="26244F"/>
          <w:kern w:val="0"/>
          <w:sz w:val="29"/>
          <w:szCs w:val="29"/>
          <w:lang w:val="en-GB" w:eastAsia="fr-BE"/>
          <w14:ligatures w14:val="none"/>
        </w:rPr>
        <w:t xml:space="preserve"> reform of the transfer system</w:t>
      </w:r>
    </w:p>
    <w:p w14:paraId="14479D2E" w14:textId="77777777" w:rsidR="00DE129B" w:rsidRPr="000F41B9" w:rsidRDefault="00DE129B" w:rsidP="00DE129B">
      <w:pPr>
        <w:shd w:val="clear" w:color="auto" w:fill="F1EFEF"/>
        <w:spacing w:after="240" w:line="240" w:lineRule="auto"/>
        <w:rPr>
          <w:rFonts w:ascii="Open Sans" w:eastAsia="Times New Roman" w:hAnsi="Open Sans" w:cs="Open Sans"/>
          <w:color w:val="26244F"/>
          <w:kern w:val="0"/>
          <w:sz w:val="23"/>
          <w:szCs w:val="23"/>
          <w:lang w:val="en-GB" w:eastAsia="fr-BE"/>
          <w14:ligatures w14:val="none"/>
        </w:rPr>
      </w:pPr>
      <w:r w:rsidRPr="000F41B9">
        <w:rPr>
          <w:rFonts w:ascii="Open Sans" w:eastAsia="Times New Roman" w:hAnsi="Open Sans" w:cs="Open Sans"/>
          <w:color w:val="26244F"/>
          <w:kern w:val="0"/>
          <w:sz w:val="23"/>
          <w:szCs w:val="23"/>
          <w:lang w:val="en-GB" w:eastAsia="fr-BE"/>
          <w14:ligatures w14:val="none"/>
        </w:rPr>
        <w:t>The Diarra ruling by the Court of Justice of the European Union established the illegality of certain provisions of the FIFA transfer regulations. This decision calls for a reform that the UNFP considers essential.</w:t>
      </w:r>
    </w:p>
    <w:p w14:paraId="1A6597AC" w14:textId="77777777" w:rsidR="00DE129B" w:rsidRPr="000F41B9" w:rsidRDefault="00DE129B" w:rsidP="00DE129B">
      <w:pPr>
        <w:shd w:val="clear" w:color="auto" w:fill="F1EFEF"/>
        <w:spacing w:after="240" w:line="240" w:lineRule="auto"/>
        <w:rPr>
          <w:rFonts w:ascii="Open Sans" w:eastAsia="Times New Roman" w:hAnsi="Open Sans" w:cs="Open Sans"/>
          <w:color w:val="26244F"/>
          <w:kern w:val="0"/>
          <w:sz w:val="23"/>
          <w:szCs w:val="23"/>
          <w:lang w:val="en-GB" w:eastAsia="fr-BE"/>
          <w14:ligatures w14:val="none"/>
        </w:rPr>
      </w:pPr>
      <w:r w:rsidRPr="000F41B9">
        <w:rPr>
          <w:rFonts w:ascii="Open Sans" w:eastAsia="Times New Roman" w:hAnsi="Open Sans" w:cs="Open Sans"/>
          <w:color w:val="26244F"/>
          <w:kern w:val="0"/>
          <w:sz w:val="23"/>
          <w:szCs w:val="23"/>
          <w:lang w:val="en-GB" w:eastAsia="fr-BE"/>
          <w14:ligatures w14:val="none"/>
        </w:rPr>
        <w:t>We want this reform to be the result of negotiations between social partners, in accordance with European law, and not a unilateral imposition. Social dialogue must become central to the regulation of the professional footballers' labour market.</w:t>
      </w:r>
    </w:p>
    <w:p w14:paraId="46787089" w14:textId="77777777" w:rsidR="00DE129B" w:rsidRPr="000F41B9" w:rsidRDefault="00DE129B" w:rsidP="00DE129B">
      <w:pPr>
        <w:shd w:val="clear" w:color="auto" w:fill="F1EFEF"/>
        <w:spacing w:after="240" w:line="240" w:lineRule="auto"/>
        <w:rPr>
          <w:rFonts w:ascii="Open Sans" w:eastAsia="Times New Roman" w:hAnsi="Open Sans" w:cs="Open Sans"/>
          <w:color w:val="26244F"/>
          <w:kern w:val="0"/>
          <w:sz w:val="23"/>
          <w:szCs w:val="23"/>
          <w:lang w:val="en-GB" w:eastAsia="fr-BE"/>
          <w14:ligatures w14:val="none"/>
        </w:rPr>
      </w:pPr>
      <w:r w:rsidRPr="000F41B9">
        <w:rPr>
          <w:rFonts w:ascii="Open Sans" w:eastAsia="Times New Roman" w:hAnsi="Open Sans" w:cs="Open Sans"/>
          <w:color w:val="26244F"/>
          <w:kern w:val="0"/>
          <w:sz w:val="23"/>
          <w:szCs w:val="23"/>
          <w:lang w:val="en-GB" w:eastAsia="fr-BE"/>
          <w14:ligatures w14:val="none"/>
        </w:rPr>
        <w:t xml:space="preserve">At the same time, the UNFP reaffirms its support for the governance framework of European football. We welcome the progress already made through reforms and dialogue at European level, where the involvement of FIFPRO Europe will continue to </w:t>
      </w:r>
      <w:r w:rsidRPr="000F41B9">
        <w:rPr>
          <w:rFonts w:ascii="Open Sans" w:eastAsia="Times New Roman" w:hAnsi="Open Sans" w:cs="Open Sans"/>
          <w:color w:val="26244F"/>
          <w:kern w:val="0"/>
          <w:sz w:val="23"/>
          <w:szCs w:val="23"/>
          <w:lang w:val="en-GB" w:eastAsia="fr-BE"/>
          <w14:ligatures w14:val="none"/>
        </w:rPr>
        <w:lastRenderedPageBreak/>
        <w:t>ensure that players' perspectives contribute to building the future of football across the continent.</w:t>
      </w:r>
    </w:p>
    <w:p w14:paraId="15820373" w14:textId="77777777" w:rsidR="00DE129B" w:rsidRPr="000F41B9" w:rsidRDefault="00DE129B" w:rsidP="00DE129B">
      <w:pPr>
        <w:shd w:val="clear" w:color="auto" w:fill="F1EFEF"/>
        <w:spacing w:after="120" w:line="432" w:lineRule="atLeast"/>
        <w:rPr>
          <w:rFonts w:ascii="Oswald" w:eastAsia="Times New Roman" w:hAnsi="Oswald" w:cs="Times New Roman"/>
          <w:b/>
          <w:bCs/>
          <w:caps/>
          <w:color w:val="26244F"/>
          <w:kern w:val="0"/>
          <w:sz w:val="29"/>
          <w:szCs w:val="29"/>
          <w:lang w:val="en-GB" w:eastAsia="fr-BE"/>
          <w14:ligatures w14:val="none"/>
        </w:rPr>
      </w:pPr>
      <w:r w:rsidRPr="000F41B9">
        <w:rPr>
          <w:rFonts w:ascii="Oswald" w:eastAsia="Times New Roman" w:hAnsi="Oswald" w:cs="Times New Roman"/>
          <w:b/>
          <w:bCs/>
          <w:caps/>
          <w:color w:val="26244F"/>
          <w:kern w:val="0"/>
          <w:sz w:val="29"/>
          <w:szCs w:val="29"/>
          <w:lang w:val="en-GB" w:eastAsia="fr-BE"/>
          <w14:ligatures w14:val="none"/>
        </w:rPr>
        <w:t>2. Obtaining fair compensation for aggrieved players</w:t>
      </w:r>
    </w:p>
    <w:p w14:paraId="37CB17CA" w14:textId="77777777" w:rsidR="00DE129B" w:rsidRPr="000F41B9" w:rsidRDefault="00DE129B" w:rsidP="00DE129B">
      <w:pPr>
        <w:shd w:val="clear" w:color="auto" w:fill="F1EFEF"/>
        <w:spacing w:after="240" w:line="240" w:lineRule="auto"/>
        <w:rPr>
          <w:rFonts w:ascii="Open Sans" w:eastAsia="Times New Roman" w:hAnsi="Open Sans" w:cs="Open Sans"/>
          <w:color w:val="26244F"/>
          <w:kern w:val="0"/>
          <w:sz w:val="23"/>
          <w:szCs w:val="23"/>
          <w:lang w:val="en-GB" w:eastAsia="fr-BE"/>
          <w14:ligatures w14:val="none"/>
        </w:rPr>
      </w:pPr>
      <w:r w:rsidRPr="000F41B9">
        <w:rPr>
          <w:rFonts w:ascii="Open Sans" w:eastAsia="Times New Roman" w:hAnsi="Open Sans" w:cs="Open Sans"/>
          <w:color w:val="26244F"/>
          <w:kern w:val="0"/>
          <w:sz w:val="23"/>
          <w:szCs w:val="23"/>
          <w:lang w:val="en-GB" w:eastAsia="fr-BE"/>
          <w14:ligatures w14:val="none"/>
        </w:rPr>
        <w:t xml:space="preserve">The CJEU has recognised that players who played in the EU or the United Kingdom between 2002 and today have suffered damage </w:t>
      </w:r>
      <w:proofErr w:type="gramStart"/>
      <w:r w:rsidRPr="000F41B9">
        <w:rPr>
          <w:rFonts w:ascii="Open Sans" w:eastAsia="Times New Roman" w:hAnsi="Open Sans" w:cs="Open Sans"/>
          <w:color w:val="26244F"/>
          <w:kern w:val="0"/>
          <w:sz w:val="23"/>
          <w:szCs w:val="23"/>
          <w:lang w:val="en-GB" w:eastAsia="fr-BE"/>
          <w14:ligatures w14:val="none"/>
        </w:rPr>
        <w:t>as a result of</w:t>
      </w:r>
      <w:proofErr w:type="gramEnd"/>
      <w:r w:rsidRPr="000F41B9">
        <w:rPr>
          <w:rFonts w:ascii="Open Sans" w:eastAsia="Times New Roman" w:hAnsi="Open Sans" w:cs="Open Sans"/>
          <w:color w:val="26244F"/>
          <w:kern w:val="0"/>
          <w:sz w:val="23"/>
          <w:szCs w:val="23"/>
          <w:lang w:val="en-GB" w:eastAsia="fr-BE"/>
          <w14:ligatures w14:val="none"/>
        </w:rPr>
        <w:t xml:space="preserve"> restrictive rules that have been deemed illegal. The UNFP will ensure that its members and former members receive fair compensation for this damage.</w:t>
      </w:r>
    </w:p>
    <w:p w14:paraId="055C5F07" w14:textId="57B29D88" w:rsidR="00DE129B" w:rsidRPr="000F41B9" w:rsidRDefault="00DE129B" w:rsidP="00DE129B">
      <w:pPr>
        <w:shd w:val="clear" w:color="auto" w:fill="F1EFEF"/>
        <w:spacing w:after="240" w:line="240" w:lineRule="auto"/>
        <w:rPr>
          <w:rFonts w:ascii="Open Sans" w:eastAsia="Times New Roman" w:hAnsi="Open Sans" w:cs="Open Sans"/>
          <w:color w:val="26244F"/>
          <w:kern w:val="0"/>
          <w:sz w:val="23"/>
          <w:szCs w:val="23"/>
          <w:lang w:val="en-GB" w:eastAsia="fr-BE"/>
          <w14:ligatures w14:val="none"/>
        </w:rPr>
      </w:pPr>
      <w:r w:rsidRPr="000F41B9">
        <w:rPr>
          <w:rFonts w:ascii="Open Sans" w:eastAsia="Times New Roman" w:hAnsi="Open Sans" w:cs="Open Sans"/>
          <w:color w:val="26244F"/>
          <w:kern w:val="0"/>
          <w:sz w:val="23"/>
          <w:szCs w:val="23"/>
          <w:lang w:val="en-GB" w:eastAsia="fr-BE"/>
          <w14:ligatures w14:val="none"/>
        </w:rPr>
        <w:t xml:space="preserve">Beyond this procedure, the UNFP remains committed to achieving </w:t>
      </w:r>
      <w:r w:rsidR="000F41B9">
        <w:rPr>
          <w:rFonts w:ascii="Open Sans" w:eastAsia="Times New Roman" w:hAnsi="Open Sans" w:cs="Open Sans"/>
          <w:color w:val="26244F"/>
          <w:kern w:val="0"/>
          <w:sz w:val="23"/>
          <w:szCs w:val="23"/>
          <w:lang w:val="en-GB" w:eastAsia="fr-BE"/>
          <w14:ligatures w14:val="none"/>
        </w:rPr>
        <w:t>sustainable</w:t>
      </w:r>
      <w:r w:rsidRPr="000F41B9">
        <w:rPr>
          <w:rFonts w:ascii="Open Sans" w:eastAsia="Times New Roman" w:hAnsi="Open Sans" w:cs="Open Sans"/>
          <w:color w:val="26244F"/>
          <w:kern w:val="0"/>
          <w:sz w:val="23"/>
          <w:szCs w:val="23"/>
          <w:lang w:val="en-GB" w:eastAsia="fr-BE"/>
          <w14:ligatures w14:val="none"/>
        </w:rPr>
        <w:t xml:space="preserve"> structural progress. We will continue to prioritise dialogue with all stakeholders in football </w:t>
      </w:r>
      <w:proofErr w:type="gramStart"/>
      <w:r w:rsidRPr="000F41B9">
        <w:rPr>
          <w:rFonts w:ascii="Open Sans" w:eastAsia="Times New Roman" w:hAnsi="Open Sans" w:cs="Open Sans"/>
          <w:color w:val="26244F"/>
          <w:kern w:val="0"/>
          <w:sz w:val="23"/>
          <w:szCs w:val="23"/>
          <w:lang w:val="en-GB" w:eastAsia="fr-BE"/>
          <w14:ligatures w14:val="none"/>
        </w:rPr>
        <w:t>in order to</w:t>
      </w:r>
      <w:proofErr w:type="gramEnd"/>
      <w:r w:rsidRPr="000F41B9">
        <w:rPr>
          <w:rFonts w:ascii="Open Sans" w:eastAsia="Times New Roman" w:hAnsi="Open Sans" w:cs="Open Sans"/>
          <w:color w:val="26244F"/>
          <w:kern w:val="0"/>
          <w:sz w:val="23"/>
          <w:szCs w:val="23"/>
          <w:lang w:val="en-GB" w:eastAsia="fr-BE"/>
          <w14:ligatures w14:val="none"/>
        </w:rPr>
        <w:t xml:space="preserve"> develop balanced solutions for players.</w:t>
      </w:r>
    </w:p>
    <w:p w14:paraId="43B63D53" w14:textId="77777777" w:rsidR="00DE129B" w:rsidRPr="000F41B9" w:rsidRDefault="00DE129B" w:rsidP="00DE129B">
      <w:pPr>
        <w:shd w:val="clear" w:color="auto" w:fill="F1EFEF"/>
        <w:spacing w:after="240" w:line="240" w:lineRule="auto"/>
        <w:rPr>
          <w:rFonts w:ascii="Open Sans" w:eastAsia="Times New Roman" w:hAnsi="Open Sans" w:cs="Open Sans"/>
          <w:color w:val="26244F"/>
          <w:kern w:val="0"/>
          <w:sz w:val="23"/>
          <w:szCs w:val="23"/>
          <w:lang w:val="en-GB" w:eastAsia="fr-BE"/>
          <w14:ligatures w14:val="none"/>
        </w:rPr>
      </w:pPr>
      <w:r w:rsidRPr="000F41B9">
        <w:rPr>
          <w:rFonts w:ascii="Open Sans" w:eastAsia="Times New Roman" w:hAnsi="Open Sans" w:cs="Open Sans"/>
          <w:b/>
          <w:bCs/>
          <w:color w:val="26244F"/>
          <w:kern w:val="0"/>
          <w:sz w:val="23"/>
          <w:szCs w:val="23"/>
          <w:lang w:val="en-GB" w:eastAsia="fr-BE"/>
          <w14:ligatures w14:val="none"/>
        </w:rPr>
        <w:t>The class action is open to all players and former players, regardless of their nationality, who have been under contract with a club in an EU Member State or the United Kingdom.</w:t>
      </w:r>
    </w:p>
    <w:p w14:paraId="415B7251" w14:textId="77777777" w:rsidR="00DE129B" w:rsidRPr="000F41B9" w:rsidRDefault="00DE129B" w:rsidP="00DE129B">
      <w:pPr>
        <w:shd w:val="clear" w:color="auto" w:fill="F1EFEF"/>
        <w:spacing w:after="240" w:line="240" w:lineRule="auto"/>
        <w:rPr>
          <w:rFonts w:ascii="Open Sans" w:eastAsia="Times New Roman" w:hAnsi="Open Sans" w:cs="Open Sans"/>
          <w:color w:val="26244F"/>
          <w:kern w:val="0"/>
          <w:sz w:val="23"/>
          <w:szCs w:val="23"/>
          <w:lang w:val="en-GB" w:eastAsia="fr-BE"/>
          <w14:ligatures w14:val="none"/>
        </w:rPr>
      </w:pPr>
      <w:r w:rsidRPr="000F41B9">
        <w:rPr>
          <w:rFonts w:ascii="Open Sans" w:eastAsia="Times New Roman" w:hAnsi="Open Sans" w:cs="Open Sans"/>
          <w:color w:val="26244F"/>
          <w:kern w:val="0"/>
          <w:sz w:val="23"/>
          <w:szCs w:val="23"/>
          <w:lang w:val="en-GB" w:eastAsia="fr-BE"/>
          <w14:ligatures w14:val="none"/>
        </w:rPr>
        <w:t xml:space="preserve">For more information: </w:t>
      </w:r>
      <w:hyperlink r:id="rId4" w:history="1">
        <w:r w:rsidRPr="000F41B9">
          <w:rPr>
            <w:rFonts w:ascii="Open Sans" w:eastAsia="Times New Roman" w:hAnsi="Open Sans" w:cs="Open Sans"/>
            <w:color w:val="26244F"/>
            <w:kern w:val="0"/>
            <w:sz w:val="23"/>
            <w:szCs w:val="23"/>
            <w:u w:val="single"/>
            <w:lang w:val="en-GB" w:eastAsia="fr-BE"/>
            <w14:ligatures w14:val="none"/>
          </w:rPr>
          <w:t>justiceforplayers.com</w:t>
        </w:r>
      </w:hyperlink>
    </w:p>
    <w:p w14:paraId="6C3D6D1B" w14:textId="77777777" w:rsidR="00DE129B" w:rsidRPr="000F41B9" w:rsidRDefault="00DE129B" w:rsidP="00DE129B">
      <w:pPr>
        <w:shd w:val="clear" w:color="auto" w:fill="F1EFEF"/>
        <w:spacing w:after="120" w:line="432" w:lineRule="atLeast"/>
        <w:rPr>
          <w:rFonts w:ascii="Oswald" w:eastAsia="Times New Roman" w:hAnsi="Oswald" w:cs="Times New Roman"/>
          <w:b/>
          <w:bCs/>
          <w:caps/>
          <w:color w:val="26244F"/>
          <w:kern w:val="0"/>
          <w:sz w:val="29"/>
          <w:szCs w:val="29"/>
          <w:lang w:val="en-GB" w:eastAsia="fr-BE"/>
          <w14:ligatures w14:val="none"/>
        </w:rPr>
      </w:pPr>
      <w:r w:rsidRPr="000F41B9">
        <w:rPr>
          <w:rFonts w:ascii="Oswald" w:eastAsia="Times New Roman" w:hAnsi="Oswald" w:cs="Times New Roman"/>
          <w:b/>
          <w:bCs/>
          <w:caps/>
          <w:color w:val="26244F"/>
          <w:kern w:val="0"/>
          <w:sz w:val="29"/>
          <w:szCs w:val="29"/>
          <w:lang w:val="en-GB" w:eastAsia="fr-BE"/>
          <w14:ligatures w14:val="none"/>
        </w:rPr>
        <w:t>David Terrier, President of the UNFP</w:t>
      </w:r>
    </w:p>
    <w:p w14:paraId="0B8FA34B" w14:textId="77777777" w:rsidR="00DE129B" w:rsidRPr="000F41B9" w:rsidRDefault="00DE129B" w:rsidP="00DE129B">
      <w:pPr>
        <w:shd w:val="clear" w:color="auto" w:fill="F1EFEF"/>
        <w:spacing w:after="240" w:line="240" w:lineRule="auto"/>
        <w:rPr>
          <w:rFonts w:ascii="Open Sans" w:eastAsia="Times New Roman" w:hAnsi="Open Sans" w:cs="Open Sans"/>
          <w:color w:val="26244F"/>
          <w:kern w:val="0"/>
          <w:sz w:val="23"/>
          <w:szCs w:val="23"/>
          <w:lang w:val="en-GB" w:eastAsia="fr-BE"/>
          <w14:ligatures w14:val="none"/>
        </w:rPr>
      </w:pPr>
      <w:r w:rsidRPr="000F41B9">
        <w:rPr>
          <w:rFonts w:ascii="Open Sans" w:eastAsia="Times New Roman" w:hAnsi="Open Sans" w:cs="Open Sans"/>
          <w:i/>
          <w:iCs/>
          <w:color w:val="26244F"/>
          <w:kern w:val="0"/>
          <w:sz w:val="23"/>
          <w:szCs w:val="23"/>
          <w:lang w:val="en-GB" w:eastAsia="fr-BE"/>
          <w14:ligatures w14:val="none"/>
        </w:rPr>
        <w:t xml:space="preserve">"As a union representing more than 90% of professional players in France, it is our responsibility to join this class action. Our main objective is to offer FIFA a new opportunity to sit down at the negotiating table with players' representatives </w:t>
      </w:r>
      <w:proofErr w:type="gramStart"/>
      <w:r w:rsidRPr="000F41B9">
        <w:rPr>
          <w:rFonts w:ascii="Open Sans" w:eastAsia="Times New Roman" w:hAnsi="Open Sans" w:cs="Open Sans"/>
          <w:i/>
          <w:iCs/>
          <w:color w:val="26244F"/>
          <w:kern w:val="0"/>
          <w:sz w:val="23"/>
          <w:szCs w:val="23"/>
          <w:lang w:val="en-GB" w:eastAsia="fr-BE"/>
          <w14:ligatures w14:val="none"/>
        </w:rPr>
        <w:t>in order to</w:t>
      </w:r>
      <w:proofErr w:type="gramEnd"/>
      <w:r w:rsidRPr="000F41B9">
        <w:rPr>
          <w:rFonts w:ascii="Open Sans" w:eastAsia="Times New Roman" w:hAnsi="Open Sans" w:cs="Open Sans"/>
          <w:i/>
          <w:iCs/>
          <w:color w:val="26244F"/>
          <w:kern w:val="0"/>
          <w:sz w:val="23"/>
          <w:szCs w:val="23"/>
          <w:lang w:val="en-GB" w:eastAsia="fr-BE"/>
          <w14:ligatures w14:val="none"/>
        </w:rPr>
        <w:t xml:space="preserve"> jointly develop new regulations that comply with European law and strike a fair balance between the interests of employees and employers. We also recognise the importance of recent advances at European level, particularly thanks to the strong partnership that FIFPRO Europe has developed with UEFA. Building on these achievements, the UNFP will play its full role as a social partner to enable the emergence of renewed governance and an objective, transparent and balanced transfer system."</w:t>
      </w:r>
    </w:p>
    <w:p w14:paraId="2147453A" w14:textId="77777777" w:rsidR="00DE129B" w:rsidRPr="000F41B9" w:rsidRDefault="00DE129B">
      <w:pPr>
        <w:rPr>
          <w:lang w:val="en-GB"/>
        </w:rPr>
      </w:pPr>
    </w:p>
    <w:sectPr w:rsidR="00DE129B" w:rsidRPr="000F41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swald">
    <w:charset w:val="00"/>
    <w:family w:val="auto"/>
    <w:pitch w:val="variable"/>
    <w:sig w:usb0="2000020F" w:usb1="00000000" w:usb2="00000000" w:usb3="00000000" w:csb0="00000197" w:csb1="00000000"/>
  </w:font>
  <w:font w:name="Open Sans">
    <w:altName w:val="Segoe UI"/>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29B"/>
    <w:rsid w:val="000F41B9"/>
    <w:rsid w:val="00132D86"/>
    <w:rsid w:val="00DE129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B6F86"/>
  <w15:chartTrackingRefBased/>
  <w15:docId w15:val="{1F37C232-77C1-4015-B8DB-06A35E91F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E12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E12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E129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E129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E129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E129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E129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E129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E129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E129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E129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E129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E129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E129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E129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E129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E129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E129B"/>
    <w:rPr>
      <w:rFonts w:eastAsiaTheme="majorEastAsia" w:cstheme="majorBidi"/>
      <w:color w:val="272727" w:themeColor="text1" w:themeTint="D8"/>
    </w:rPr>
  </w:style>
  <w:style w:type="paragraph" w:styleId="Titre">
    <w:name w:val="Title"/>
    <w:basedOn w:val="Normal"/>
    <w:next w:val="Normal"/>
    <w:link w:val="TitreCar"/>
    <w:uiPriority w:val="10"/>
    <w:qFormat/>
    <w:rsid w:val="00DE12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E129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E129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E129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E129B"/>
    <w:pPr>
      <w:spacing w:before="160"/>
      <w:jc w:val="center"/>
    </w:pPr>
    <w:rPr>
      <w:i/>
      <w:iCs/>
      <w:color w:val="404040" w:themeColor="text1" w:themeTint="BF"/>
    </w:rPr>
  </w:style>
  <w:style w:type="character" w:customStyle="1" w:styleId="CitationCar">
    <w:name w:val="Citation Car"/>
    <w:basedOn w:val="Policepardfaut"/>
    <w:link w:val="Citation"/>
    <w:uiPriority w:val="29"/>
    <w:rsid w:val="00DE129B"/>
    <w:rPr>
      <w:i/>
      <w:iCs/>
      <w:color w:val="404040" w:themeColor="text1" w:themeTint="BF"/>
    </w:rPr>
  </w:style>
  <w:style w:type="paragraph" w:styleId="Paragraphedeliste">
    <w:name w:val="List Paragraph"/>
    <w:basedOn w:val="Normal"/>
    <w:uiPriority w:val="34"/>
    <w:qFormat/>
    <w:rsid w:val="00DE129B"/>
    <w:pPr>
      <w:ind w:left="720"/>
      <w:contextualSpacing/>
    </w:pPr>
  </w:style>
  <w:style w:type="character" w:styleId="Accentuationintense">
    <w:name w:val="Intense Emphasis"/>
    <w:basedOn w:val="Policepardfaut"/>
    <w:uiPriority w:val="21"/>
    <w:qFormat/>
    <w:rsid w:val="00DE129B"/>
    <w:rPr>
      <w:i/>
      <w:iCs/>
      <w:color w:val="0F4761" w:themeColor="accent1" w:themeShade="BF"/>
    </w:rPr>
  </w:style>
  <w:style w:type="paragraph" w:styleId="Citationintense">
    <w:name w:val="Intense Quote"/>
    <w:basedOn w:val="Normal"/>
    <w:next w:val="Normal"/>
    <w:link w:val="CitationintenseCar"/>
    <w:uiPriority w:val="30"/>
    <w:qFormat/>
    <w:rsid w:val="00DE12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E129B"/>
    <w:rPr>
      <w:i/>
      <w:iCs/>
      <w:color w:val="0F4761" w:themeColor="accent1" w:themeShade="BF"/>
    </w:rPr>
  </w:style>
  <w:style w:type="character" w:styleId="Rfrenceintense">
    <w:name w:val="Intense Reference"/>
    <w:basedOn w:val="Policepardfaut"/>
    <w:uiPriority w:val="32"/>
    <w:qFormat/>
    <w:rsid w:val="00DE12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justiceforplayers.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440</Words>
  <Characters>2424</Characters>
  <Application>Microsoft Office Word</Application>
  <DocSecurity>0</DocSecurity>
  <Lines>20</Lines>
  <Paragraphs>5</Paragraphs>
  <ScaleCrop>false</ScaleCrop>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 Dupont</dc:creator>
  <cp:keywords>, docId:F262A65C46E634A46893A51525CE23A7</cp:keywords>
  <dc:description/>
  <cp:lastModifiedBy>Jl Dupont</cp:lastModifiedBy>
  <cp:revision>2</cp:revision>
  <cp:lastPrinted>2025-10-16T10:22:00Z</cp:lastPrinted>
  <dcterms:created xsi:type="dcterms:W3CDTF">2025-10-16T10:35:00Z</dcterms:created>
  <dcterms:modified xsi:type="dcterms:W3CDTF">2025-10-16T10:35:00Z</dcterms:modified>
</cp:coreProperties>
</file>